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7001" w14:textId="6479A36B" w:rsidR="00B50A9E" w:rsidRPr="00B50A9E" w:rsidRDefault="00204C50" w:rsidP="00B50A9E">
      <w:pPr>
        <w:spacing w:after="0" w:line="240" w:lineRule="auto"/>
      </w:pPr>
      <w:r>
        <w:rPr>
          <w:noProof/>
        </w:rPr>
        <w:drawing>
          <wp:inline distT="0" distB="0" distL="0" distR="0" wp14:anchorId="297F1B49" wp14:editId="12E752D8">
            <wp:extent cx="1914525" cy="558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Tech_Logo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333" cy="610196"/>
                    </a:xfrm>
                    <a:prstGeom prst="rect">
                      <a:avLst/>
                    </a:prstGeom>
                  </pic:spPr>
                </pic:pic>
              </a:graphicData>
            </a:graphic>
          </wp:inline>
        </w:drawing>
      </w:r>
      <w:r w:rsidR="00B50A9E" w:rsidRPr="00B50A9E">
        <w:tab/>
      </w:r>
      <w:r w:rsidR="00B50A9E" w:rsidRPr="00B50A9E">
        <w:tab/>
      </w:r>
      <w:r w:rsidR="00B50A9E" w:rsidRPr="00B50A9E">
        <w:tab/>
      </w:r>
    </w:p>
    <w:p w14:paraId="03B48C8A" w14:textId="77777777" w:rsidR="009B7F5A" w:rsidRPr="00EA43F8" w:rsidRDefault="009B7F5A" w:rsidP="00B50A9E">
      <w:pPr>
        <w:spacing w:after="0" w:line="240" w:lineRule="auto"/>
        <w:rPr>
          <w:bCs/>
          <w:color w:val="808080" w:themeColor="background1" w:themeShade="80"/>
        </w:rPr>
      </w:pPr>
    </w:p>
    <w:p w14:paraId="40804A1F" w14:textId="77777777" w:rsidR="00E73840" w:rsidRDefault="00E73840" w:rsidP="007E4293">
      <w:pPr>
        <w:spacing w:after="0" w:line="240" w:lineRule="auto"/>
      </w:pPr>
    </w:p>
    <w:p w14:paraId="14A865C0" w14:textId="77777777" w:rsidR="005E6BE0" w:rsidRDefault="005E6BE0" w:rsidP="004C7CB4">
      <w:pPr>
        <w:spacing w:after="0" w:line="240" w:lineRule="auto"/>
        <w:jc w:val="center"/>
      </w:pPr>
    </w:p>
    <w:p w14:paraId="1B542C1A" w14:textId="15AA1658" w:rsidR="005E6BE0" w:rsidRPr="00B50A9E" w:rsidRDefault="005E6BE0" w:rsidP="005E6BE0">
      <w:pPr>
        <w:spacing w:after="0" w:line="240" w:lineRule="auto"/>
        <w:rPr>
          <w:color w:val="808080" w:themeColor="background1" w:themeShade="80"/>
          <w:sz w:val="28"/>
          <w:szCs w:val="28"/>
        </w:rPr>
      </w:pPr>
      <w:r w:rsidRPr="00B50A9E">
        <w:rPr>
          <w:color w:val="808080" w:themeColor="background1" w:themeShade="80"/>
          <w:sz w:val="28"/>
          <w:szCs w:val="28"/>
        </w:rPr>
        <w:t xml:space="preserve">FOR </w:t>
      </w:r>
      <w:r>
        <w:rPr>
          <w:color w:val="808080" w:themeColor="background1" w:themeShade="80"/>
          <w:sz w:val="28"/>
          <w:szCs w:val="28"/>
        </w:rPr>
        <w:t xml:space="preserve">IMMEDIATE RELEASE – </w:t>
      </w:r>
      <w:r w:rsidR="006B1A32">
        <w:rPr>
          <w:color w:val="808080" w:themeColor="background1" w:themeShade="80"/>
          <w:sz w:val="28"/>
          <w:szCs w:val="28"/>
        </w:rPr>
        <w:t>May 8, 2023</w:t>
      </w:r>
      <w:r w:rsidRPr="00B50A9E">
        <w:rPr>
          <w:color w:val="808080" w:themeColor="background1" w:themeShade="80"/>
          <w:sz w:val="28"/>
          <w:szCs w:val="28"/>
        </w:rPr>
        <w:tab/>
      </w:r>
      <w:r w:rsidRPr="00B50A9E">
        <w:rPr>
          <w:color w:val="808080" w:themeColor="background1" w:themeShade="80"/>
          <w:sz w:val="28"/>
          <w:szCs w:val="28"/>
        </w:rPr>
        <w:tab/>
      </w:r>
      <w:r>
        <w:rPr>
          <w:color w:val="808080" w:themeColor="background1" w:themeShade="80"/>
          <w:sz w:val="28"/>
          <w:szCs w:val="28"/>
        </w:rPr>
        <w:t xml:space="preserve">                             NEWS RELEASE</w:t>
      </w:r>
    </w:p>
    <w:p w14:paraId="072CA183" w14:textId="77777777" w:rsidR="005E6BE0" w:rsidRDefault="005E6BE0" w:rsidP="005E6BE0">
      <w:pPr>
        <w:spacing w:after="0" w:line="240" w:lineRule="auto"/>
        <w:rPr>
          <w:bCs/>
          <w:color w:val="808080" w:themeColor="background1" w:themeShade="80"/>
        </w:rPr>
      </w:pPr>
    </w:p>
    <w:p w14:paraId="563CDDAE" w14:textId="77777777" w:rsidR="005E6BE0" w:rsidRDefault="005E6BE0" w:rsidP="005E6BE0">
      <w:pPr>
        <w:spacing w:after="0" w:line="240" w:lineRule="auto"/>
        <w:rPr>
          <w:bCs/>
          <w:color w:val="808080" w:themeColor="background1" w:themeShade="80"/>
        </w:rPr>
      </w:pPr>
      <w:r w:rsidRPr="00B50A9E">
        <w:rPr>
          <w:bCs/>
          <w:color w:val="808080" w:themeColor="background1" w:themeShade="80"/>
        </w:rPr>
        <w:t>For</w:t>
      </w:r>
      <w:r>
        <w:rPr>
          <w:bCs/>
          <w:color w:val="808080" w:themeColor="background1" w:themeShade="80"/>
        </w:rPr>
        <w:t xml:space="preserve"> further information, contact: </w:t>
      </w:r>
    </w:p>
    <w:p w14:paraId="781133CD" w14:textId="727884EA" w:rsidR="005E6BE0" w:rsidRDefault="00734620" w:rsidP="005E6BE0">
      <w:pPr>
        <w:spacing w:after="0" w:line="240" w:lineRule="auto"/>
        <w:rPr>
          <w:color w:val="808080" w:themeColor="background1" w:themeShade="80"/>
        </w:rPr>
      </w:pPr>
      <w:r>
        <w:rPr>
          <w:color w:val="808080" w:themeColor="background1" w:themeShade="80"/>
        </w:rPr>
        <w:t>Donna Kiesling</w:t>
      </w:r>
    </w:p>
    <w:p w14:paraId="46FD2646" w14:textId="240270E7" w:rsidR="005E6BE0" w:rsidRDefault="00734620" w:rsidP="005E6BE0">
      <w:pPr>
        <w:spacing w:after="0" w:line="240" w:lineRule="auto"/>
        <w:rPr>
          <w:color w:val="808080" w:themeColor="background1" w:themeShade="80"/>
        </w:rPr>
      </w:pPr>
      <w:r>
        <w:rPr>
          <w:color w:val="808080" w:themeColor="background1" w:themeShade="80"/>
        </w:rPr>
        <w:t>Asst. Director of Marketing &amp; Communications</w:t>
      </w:r>
    </w:p>
    <w:p w14:paraId="78B22D5C" w14:textId="407C3A00" w:rsidR="005E6BE0" w:rsidRDefault="00734620" w:rsidP="005E6BE0">
      <w:pPr>
        <w:spacing w:after="0" w:line="240" w:lineRule="auto"/>
        <w:rPr>
          <w:color w:val="808080" w:themeColor="background1" w:themeShade="80"/>
        </w:rPr>
      </w:pPr>
      <w:r>
        <w:rPr>
          <w:color w:val="808080" w:themeColor="background1" w:themeShade="80"/>
        </w:rPr>
        <w:t>219-981-4940</w:t>
      </w:r>
    </w:p>
    <w:p w14:paraId="78C9EFF5" w14:textId="19482E2C" w:rsidR="00734620" w:rsidRDefault="00734620" w:rsidP="005E6BE0">
      <w:pPr>
        <w:spacing w:after="0" w:line="240" w:lineRule="auto"/>
        <w:rPr>
          <w:color w:val="808080" w:themeColor="background1" w:themeShade="80"/>
        </w:rPr>
      </w:pPr>
      <w:r>
        <w:rPr>
          <w:color w:val="808080" w:themeColor="background1" w:themeShade="80"/>
        </w:rPr>
        <w:t>dkiesling@ivytech.edu</w:t>
      </w:r>
    </w:p>
    <w:p w14:paraId="66830BC5" w14:textId="77777777" w:rsidR="005E6BE0" w:rsidRDefault="005E6BE0" w:rsidP="005E6BE0">
      <w:pPr>
        <w:spacing w:after="0" w:line="240" w:lineRule="auto"/>
      </w:pPr>
    </w:p>
    <w:p w14:paraId="4C676D64" w14:textId="42B76768" w:rsidR="005E6BE0" w:rsidRPr="005D07B2" w:rsidRDefault="005D07B2" w:rsidP="004C7CB4">
      <w:pPr>
        <w:spacing w:after="0" w:line="240" w:lineRule="auto"/>
        <w:jc w:val="center"/>
        <w:rPr>
          <w:b/>
          <w:sz w:val="28"/>
          <w:szCs w:val="28"/>
        </w:rPr>
      </w:pPr>
      <w:r w:rsidRPr="005D07B2">
        <w:rPr>
          <w:b/>
          <w:sz w:val="28"/>
          <w:szCs w:val="28"/>
        </w:rPr>
        <w:t>Ivy Tech Lake County Honors Faculty</w:t>
      </w:r>
    </w:p>
    <w:p w14:paraId="1106D23B" w14:textId="77777777" w:rsidR="005D07B2" w:rsidRDefault="005D07B2" w:rsidP="004C7CB4">
      <w:pPr>
        <w:spacing w:after="0" w:line="240" w:lineRule="auto"/>
        <w:jc w:val="center"/>
      </w:pPr>
    </w:p>
    <w:p w14:paraId="5DB24523" w14:textId="5E4D5E2D" w:rsidR="00551E37" w:rsidRDefault="00A06201" w:rsidP="006B1A32">
      <w:pPr>
        <w:shd w:val="clear" w:color="auto" w:fill="FFFFFF"/>
        <w:spacing w:after="0" w:line="240" w:lineRule="auto"/>
        <w:jc w:val="both"/>
        <w:rPr>
          <w:rFonts w:cstheme="minorHAnsi"/>
          <w:color w:val="000000"/>
        </w:rPr>
      </w:pPr>
      <w:r>
        <w:rPr>
          <w:rFonts w:cstheme="minorHAnsi"/>
          <w:color w:val="000000"/>
        </w:rPr>
        <w:t xml:space="preserve">LAKE COUNTY -- </w:t>
      </w:r>
      <w:r w:rsidR="00551E37" w:rsidRPr="005D07B2">
        <w:rPr>
          <w:rFonts w:cstheme="minorHAnsi"/>
          <w:color w:val="000000"/>
        </w:rPr>
        <w:t xml:space="preserve">Every year, each </w:t>
      </w:r>
      <w:r w:rsidR="00041759">
        <w:rPr>
          <w:rFonts w:cstheme="minorHAnsi"/>
          <w:color w:val="000000"/>
        </w:rPr>
        <w:t xml:space="preserve">campus at </w:t>
      </w:r>
      <w:r w:rsidR="00551E37" w:rsidRPr="005D07B2">
        <w:rPr>
          <w:rFonts w:cstheme="minorHAnsi"/>
          <w:color w:val="000000"/>
        </w:rPr>
        <w:t xml:space="preserve">Ivy Tech </w:t>
      </w:r>
      <w:r w:rsidR="00041759">
        <w:rPr>
          <w:rFonts w:cstheme="minorHAnsi"/>
          <w:color w:val="000000"/>
        </w:rPr>
        <w:t>Community College</w:t>
      </w:r>
      <w:r w:rsidR="00551E37" w:rsidRPr="005D07B2">
        <w:rPr>
          <w:rFonts w:cstheme="minorHAnsi"/>
          <w:color w:val="000000"/>
        </w:rPr>
        <w:t xml:space="preserve"> selects one full-time faculty and one adjunct faculty to be honored with the President’s Award for Excellence in Instruction. This award honors their accomplishments both in and out of the classroom. </w:t>
      </w:r>
    </w:p>
    <w:p w14:paraId="61D72001" w14:textId="6E99DE41" w:rsidR="0034092A" w:rsidRDefault="0034092A" w:rsidP="006B1A32">
      <w:pPr>
        <w:shd w:val="clear" w:color="auto" w:fill="FFFFFF"/>
        <w:spacing w:after="0" w:line="240" w:lineRule="auto"/>
        <w:jc w:val="both"/>
        <w:rPr>
          <w:rFonts w:cstheme="minorHAnsi"/>
          <w:color w:val="000000"/>
        </w:rPr>
      </w:pPr>
    </w:p>
    <w:p w14:paraId="1FF05F19" w14:textId="2E9CF601" w:rsidR="00041759" w:rsidRDefault="00041759" w:rsidP="006B1A32">
      <w:pPr>
        <w:shd w:val="clear" w:color="auto" w:fill="FFFFFF"/>
        <w:spacing w:after="0" w:line="240" w:lineRule="auto"/>
        <w:ind w:firstLine="720"/>
        <w:jc w:val="both"/>
        <w:rPr>
          <w:rFonts w:cstheme="minorHAnsi"/>
          <w:color w:val="000000"/>
        </w:rPr>
      </w:pPr>
      <w:r>
        <w:rPr>
          <w:rFonts w:cstheme="minorHAnsi"/>
          <w:color w:val="000000"/>
        </w:rPr>
        <w:t xml:space="preserve">This year, Ivy Tech’s Lake County campus has chosen </w:t>
      </w:r>
      <w:r w:rsidRPr="00930681">
        <w:rPr>
          <w:rFonts w:cstheme="minorHAnsi"/>
          <w:b/>
          <w:color w:val="000000"/>
        </w:rPr>
        <w:t>Dr. Dawn Bancsi</w:t>
      </w:r>
      <w:r>
        <w:rPr>
          <w:rFonts w:cstheme="minorHAnsi"/>
          <w:color w:val="000000"/>
        </w:rPr>
        <w:t xml:space="preserve">, chair of the Physical Therapist Assistant program, </w:t>
      </w:r>
      <w:r w:rsidR="009406FA">
        <w:rPr>
          <w:rFonts w:cstheme="minorHAnsi"/>
          <w:color w:val="000000"/>
        </w:rPr>
        <w:t xml:space="preserve">as its full-time faculty winner and </w:t>
      </w:r>
      <w:r w:rsidR="009406FA" w:rsidRPr="00930681">
        <w:rPr>
          <w:rFonts w:cstheme="minorHAnsi"/>
          <w:b/>
          <w:color w:val="000000"/>
        </w:rPr>
        <w:t>Christine Weatherby</w:t>
      </w:r>
      <w:r w:rsidR="009406FA">
        <w:rPr>
          <w:rFonts w:cstheme="minorHAnsi"/>
          <w:color w:val="000000"/>
        </w:rPr>
        <w:t>, longtime English instructor, as its adjunct honoree.</w:t>
      </w:r>
      <w:r w:rsidR="00AB272E">
        <w:rPr>
          <w:rFonts w:cstheme="minorHAnsi"/>
          <w:color w:val="000000"/>
        </w:rPr>
        <w:t xml:space="preserve"> Both will be recognized at campus Commencement ceremonies</w:t>
      </w:r>
      <w:r w:rsidR="007157F1">
        <w:rPr>
          <w:rFonts w:cstheme="minorHAnsi"/>
          <w:color w:val="000000"/>
        </w:rPr>
        <w:t xml:space="preserve"> at the Steel Yard, 5</w:t>
      </w:r>
      <w:r w:rsidR="007157F1" w:rsidRPr="007157F1">
        <w:rPr>
          <w:rFonts w:cstheme="minorHAnsi"/>
          <w:color w:val="000000"/>
          <w:vertAlign w:val="superscript"/>
        </w:rPr>
        <w:t>th</w:t>
      </w:r>
      <w:r w:rsidR="007157F1">
        <w:rPr>
          <w:rFonts w:cstheme="minorHAnsi"/>
          <w:color w:val="000000"/>
        </w:rPr>
        <w:t xml:space="preserve"> and Broadway, Gary, on Friday, May 12. </w:t>
      </w:r>
    </w:p>
    <w:p w14:paraId="616B4BA1" w14:textId="77777777" w:rsidR="0034092A" w:rsidRDefault="0034092A" w:rsidP="006B1A32">
      <w:pPr>
        <w:shd w:val="clear" w:color="auto" w:fill="FFFFFF"/>
        <w:spacing w:after="0" w:line="240" w:lineRule="auto"/>
        <w:jc w:val="both"/>
        <w:rPr>
          <w:rFonts w:cstheme="minorHAnsi"/>
          <w:color w:val="000000"/>
        </w:rPr>
      </w:pPr>
    </w:p>
    <w:p w14:paraId="27AFF936" w14:textId="2CF5078F" w:rsidR="0034092A" w:rsidRDefault="0034092A" w:rsidP="006B1A32">
      <w:pPr>
        <w:shd w:val="clear" w:color="auto" w:fill="FFFFFF"/>
        <w:spacing w:after="0" w:line="240" w:lineRule="auto"/>
        <w:ind w:firstLine="720"/>
        <w:jc w:val="both"/>
        <w:rPr>
          <w:rFonts w:cstheme="minorHAnsi"/>
          <w:color w:val="000000"/>
        </w:rPr>
      </w:pPr>
      <w:r w:rsidRPr="00930681">
        <w:rPr>
          <w:rFonts w:cstheme="minorHAnsi"/>
          <w:bCs/>
          <w:color w:val="000000"/>
        </w:rPr>
        <w:t>Bancsi</w:t>
      </w:r>
      <w:r w:rsidRPr="0034092A">
        <w:rPr>
          <w:rFonts w:cstheme="minorHAnsi"/>
          <w:color w:val="000000"/>
        </w:rPr>
        <w:t xml:space="preserve"> has been </w:t>
      </w:r>
      <w:r w:rsidR="00930681">
        <w:rPr>
          <w:rFonts w:cstheme="minorHAnsi"/>
          <w:color w:val="000000"/>
        </w:rPr>
        <w:t>PTA chair at the Lake County campus for</w:t>
      </w:r>
      <w:r w:rsidRPr="0034092A">
        <w:rPr>
          <w:rFonts w:cstheme="minorHAnsi"/>
          <w:color w:val="000000"/>
        </w:rPr>
        <w:t xml:space="preserve"> 15 years. She is also CEO, </w:t>
      </w:r>
      <w:r w:rsidR="00930681">
        <w:rPr>
          <w:rFonts w:cstheme="minorHAnsi"/>
          <w:color w:val="000000"/>
        </w:rPr>
        <w:t>s</w:t>
      </w:r>
      <w:r w:rsidRPr="0034092A">
        <w:rPr>
          <w:rFonts w:cstheme="minorHAnsi"/>
          <w:color w:val="000000"/>
        </w:rPr>
        <w:t xml:space="preserve">enior </w:t>
      </w:r>
      <w:r w:rsidR="00930681">
        <w:rPr>
          <w:rFonts w:cstheme="minorHAnsi"/>
          <w:color w:val="000000"/>
        </w:rPr>
        <w:t>p</w:t>
      </w:r>
      <w:r w:rsidRPr="0034092A">
        <w:rPr>
          <w:rFonts w:cstheme="minorHAnsi"/>
          <w:color w:val="000000"/>
        </w:rPr>
        <w:t xml:space="preserve">hysical </w:t>
      </w:r>
      <w:r w:rsidR="00930681">
        <w:rPr>
          <w:rFonts w:cstheme="minorHAnsi"/>
          <w:color w:val="000000"/>
        </w:rPr>
        <w:t>t</w:t>
      </w:r>
      <w:r w:rsidRPr="0034092A">
        <w:rPr>
          <w:rFonts w:cstheme="minorHAnsi"/>
          <w:color w:val="000000"/>
        </w:rPr>
        <w:t xml:space="preserve">herapist and co-owner of Balanced Therapy and Wellness in Michigan City. </w:t>
      </w:r>
      <w:r w:rsidR="00930681">
        <w:rPr>
          <w:rFonts w:cstheme="minorHAnsi"/>
          <w:color w:val="000000"/>
        </w:rPr>
        <w:t>Bancsi</w:t>
      </w:r>
      <w:r w:rsidRPr="0034092A">
        <w:rPr>
          <w:rFonts w:cstheme="minorHAnsi"/>
          <w:color w:val="000000"/>
        </w:rPr>
        <w:t xml:space="preserve"> joined Ivy Tech in 2001 and has been a pediatric and neurorehabilitation therapist for more than 25 years. She began her career at Ivy Tech as an adjunct faculty member at what was then the Michigan City campus. She also served as adjunct faculty at Governors State University in Illinois and was owner and physical therapist at Optimal Potential Therapeutics in Highland.</w:t>
      </w:r>
    </w:p>
    <w:p w14:paraId="4F2FBE08" w14:textId="759A24E0" w:rsidR="00C655DC" w:rsidRDefault="00C655DC" w:rsidP="006B1A32">
      <w:pPr>
        <w:shd w:val="clear" w:color="auto" w:fill="FFFFFF"/>
        <w:spacing w:after="0" w:line="240" w:lineRule="auto"/>
        <w:jc w:val="both"/>
        <w:rPr>
          <w:rFonts w:cstheme="minorHAnsi"/>
          <w:color w:val="000000"/>
        </w:rPr>
      </w:pPr>
    </w:p>
    <w:p w14:paraId="638F7161" w14:textId="1E51C943" w:rsidR="00C655DC" w:rsidRPr="00C655DC" w:rsidRDefault="00AB272E" w:rsidP="006B1A32">
      <w:pPr>
        <w:shd w:val="clear" w:color="auto" w:fill="FFFFFF"/>
        <w:spacing w:after="0" w:line="240" w:lineRule="auto"/>
        <w:ind w:firstLine="720"/>
        <w:jc w:val="both"/>
        <w:rPr>
          <w:rFonts w:cstheme="minorHAnsi"/>
          <w:color w:val="000000"/>
        </w:rPr>
      </w:pPr>
      <w:r>
        <w:rPr>
          <w:rFonts w:cstheme="minorHAnsi"/>
          <w:color w:val="000000"/>
        </w:rPr>
        <w:t xml:space="preserve">Bancsi </w:t>
      </w:r>
      <w:r w:rsidR="00E4460F">
        <w:rPr>
          <w:rFonts w:cstheme="minorHAnsi"/>
          <w:color w:val="000000"/>
        </w:rPr>
        <w:t>has</w:t>
      </w:r>
      <w:r w:rsidR="00C655DC" w:rsidRPr="00C655DC">
        <w:rPr>
          <w:rFonts w:cstheme="minorHAnsi"/>
          <w:color w:val="000000"/>
        </w:rPr>
        <w:t xml:space="preserve"> a doctorate in </w:t>
      </w:r>
      <w:r w:rsidR="00FF3F5C">
        <w:rPr>
          <w:rFonts w:cstheme="minorHAnsi"/>
          <w:color w:val="000000"/>
        </w:rPr>
        <w:t>p</w:t>
      </w:r>
      <w:r w:rsidR="00C655DC" w:rsidRPr="00C655DC">
        <w:rPr>
          <w:rFonts w:cstheme="minorHAnsi"/>
          <w:color w:val="000000"/>
        </w:rPr>
        <w:t xml:space="preserve">hysical </w:t>
      </w:r>
      <w:r w:rsidR="00FF3F5C">
        <w:rPr>
          <w:rFonts w:cstheme="minorHAnsi"/>
          <w:color w:val="000000"/>
        </w:rPr>
        <w:t>t</w:t>
      </w:r>
      <w:r w:rsidR="00C655DC" w:rsidRPr="00C655DC">
        <w:rPr>
          <w:rFonts w:cstheme="minorHAnsi"/>
          <w:color w:val="000000"/>
        </w:rPr>
        <w:t xml:space="preserve">herapy and will receive her Ph.D. in </w:t>
      </w:r>
      <w:r w:rsidR="00FF3F5C">
        <w:rPr>
          <w:rFonts w:cstheme="minorHAnsi"/>
          <w:color w:val="000000"/>
        </w:rPr>
        <w:t>p</w:t>
      </w:r>
      <w:r w:rsidR="00C655DC" w:rsidRPr="00C655DC">
        <w:rPr>
          <w:rFonts w:cstheme="minorHAnsi"/>
          <w:color w:val="000000"/>
        </w:rPr>
        <w:t xml:space="preserve">erformance </w:t>
      </w:r>
      <w:r w:rsidR="00FF3F5C">
        <w:rPr>
          <w:rFonts w:cstheme="minorHAnsi"/>
          <w:color w:val="000000"/>
        </w:rPr>
        <w:t>p</w:t>
      </w:r>
      <w:r w:rsidR="00C655DC" w:rsidRPr="00C655DC">
        <w:rPr>
          <w:rFonts w:cstheme="minorHAnsi"/>
          <w:color w:val="000000"/>
        </w:rPr>
        <w:t xml:space="preserve">sychology in October. She also </w:t>
      </w:r>
      <w:r w:rsidR="00E4460F">
        <w:rPr>
          <w:rFonts w:cstheme="minorHAnsi"/>
          <w:color w:val="000000"/>
        </w:rPr>
        <w:t>has</w:t>
      </w:r>
      <w:r w:rsidR="00C655DC" w:rsidRPr="00C655DC">
        <w:rPr>
          <w:rFonts w:cstheme="minorHAnsi"/>
          <w:color w:val="000000"/>
        </w:rPr>
        <w:t xml:space="preserve"> a master’s degree in </w:t>
      </w:r>
      <w:r w:rsidR="00FF3F5C">
        <w:rPr>
          <w:rFonts w:cstheme="minorHAnsi"/>
          <w:color w:val="000000"/>
        </w:rPr>
        <w:t>p</w:t>
      </w:r>
      <w:r w:rsidR="00C655DC" w:rsidRPr="00C655DC">
        <w:rPr>
          <w:rFonts w:cstheme="minorHAnsi"/>
          <w:color w:val="000000"/>
        </w:rPr>
        <w:t xml:space="preserve">hysical </w:t>
      </w:r>
      <w:r w:rsidR="00FF3F5C">
        <w:rPr>
          <w:rFonts w:cstheme="minorHAnsi"/>
          <w:color w:val="000000"/>
        </w:rPr>
        <w:t>t</w:t>
      </w:r>
      <w:r w:rsidR="00C655DC" w:rsidRPr="00C655DC">
        <w:rPr>
          <w:rFonts w:cstheme="minorHAnsi"/>
          <w:color w:val="000000"/>
        </w:rPr>
        <w:t xml:space="preserve">herapy. </w:t>
      </w:r>
      <w:r w:rsidR="00FF3F5C">
        <w:rPr>
          <w:rFonts w:cstheme="minorHAnsi"/>
          <w:color w:val="000000"/>
        </w:rPr>
        <w:t>She</w:t>
      </w:r>
      <w:r w:rsidR="00C655DC" w:rsidRPr="00C655DC">
        <w:rPr>
          <w:rFonts w:cstheme="minorHAnsi"/>
          <w:color w:val="000000"/>
        </w:rPr>
        <w:t xml:space="preserve"> has served on various college and professional committees and was the recipient of an Award for Excellence in Postsecondary Education from the Indiana De</w:t>
      </w:r>
      <w:r w:rsidR="00D46D87">
        <w:rPr>
          <w:rFonts w:cstheme="minorHAnsi"/>
          <w:color w:val="000000"/>
        </w:rPr>
        <w:t>partment</w:t>
      </w:r>
      <w:r w:rsidR="00C655DC" w:rsidRPr="00C655DC">
        <w:rPr>
          <w:rFonts w:cstheme="minorHAnsi"/>
          <w:color w:val="000000"/>
        </w:rPr>
        <w:t xml:space="preserve"> of Education. </w:t>
      </w:r>
    </w:p>
    <w:p w14:paraId="03DB4981" w14:textId="77777777" w:rsidR="00C655DC" w:rsidRPr="00C655DC" w:rsidRDefault="00C655DC" w:rsidP="006B1A32">
      <w:pPr>
        <w:shd w:val="clear" w:color="auto" w:fill="FFFFFF"/>
        <w:spacing w:after="0" w:line="240" w:lineRule="auto"/>
        <w:jc w:val="both"/>
        <w:rPr>
          <w:rFonts w:cstheme="minorHAnsi"/>
          <w:color w:val="000000"/>
        </w:rPr>
      </w:pPr>
    </w:p>
    <w:p w14:paraId="0E9F7BE2" w14:textId="547332E7" w:rsidR="00C655DC" w:rsidRPr="00C655DC" w:rsidRDefault="00C655DC" w:rsidP="006B1A32">
      <w:pPr>
        <w:shd w:val="clear" w:color="auto" w:fill="FFFFFF"/>
        <w:spacing w:after="0" w:line="240" w:lineRule="auto"/>
        <w:ind w:firstLine="720"/>
        <w:jc w:val="both"/>
        <w:rPr>
          <w:rFonts w:cstheme="minorHAnsi"/>
          <w:color w:val="000000"/>
        </w:rPr>
      </w:pPr>
      <w:r w:rsidRPr="00C655DC">
        <w:rPr>
          <w:rFonts w:cstheme="minorHAnsi"/>
          <w:color w:val="000000"/>
        </w:rPr>
        <w:t xml:space="preserve">“This award acknowledges the encouragement of lifelong learning, which I promote in the PTA students and emulate as encouragement,” </w:t>
      </w:r>
      <w:r w:rsidR="00D46D87">
        <w:rPr>
          <w:rFonts w:cstheme="minorHAnsi"/>
          <w:color w:val="000000"/>
        </w:rPr>
        <w:t>Bancsi</w:t>
      </w:r>
      <w:r w:rsidRPr="00C655DC">
        <w:rPr>
          <w:rFonts w:cstheme="minorHAnsi"/>
          <w:color w:val="000000"/>
        </w:rPr>
        <w:t xml:space="preserve"> said. “I appreciate the nominating committee providing this opportunity in acknowledgment of my efforts to create learning opportunities and environments to engage all students. I am very honored.” </w:t>
      </w:r>
    </w:p>
    <w:p w14:paraId="1760526A" w14:textId="77777777" w:rsidR="00C655DC" w:rsidRPr="00C655DC" w:rsidRDefault="00C655DC" w:rsidP="006B1A32">
      <w:pPr>
        <w:shd w:val="clear" w:color="auto" w:fill="FFFFFF"/>
        <w:spacing w:after="0" w:line="240" w:lineRule="auto"/>
        <w:jc w:val="both"/>
        <w:rPr>
          <w:rFonts w:cstheme="minorHAnsi"/>
          <w:color w:val="000000"/>
          <w:sz w:val="24"/>
          <w:szCs w:val="24"/>
        </w:rPr>
      </w:pPr>
    </w:p>
    <w:p w14:paraId="3255C5D5" w14:textId="3DD8A95E" w:rsidR="007B5DEC" w:rsidRPr="007B5DEC" w:rsidRDefault="007B5DEC" w:rsidP="006B1A32">
      <w:pPr>
        <w:shd w:val="clear" w:color="auto" w:fill="FFFFFF"/>
        <w:spacing w:after="0" w:line="240" w:lineRule="auto"/>
        <w:ind w:firstLine="720"/>
        <w:jc w:val="both"/>
        <w:rPr>
          <w:rFonts w:cstheme="minorHAnsi"/>
          <w:color w:val="000000"/>
        </w:rPr>
      </w:pPr>
      <w:r w:rsidRPr="007F326E">
        <w:rPr>
          <w:rFonts w:cstheme="minorHAnsi"/>
          <w:bCs/>
          <w:color w:val="000000"/>
        </w:rPr>
        <w:t>Christine Weatherby</w:t>
      </w:r>
      <w:r w:rsidR="007F326E">
        <w:rPr>
          <w:rFonts w:cstheme="minorHAnsi"/>
          <w:color w:val="000000"/>
        </w:rPr>
        <w:t xml:space="preserve"> </w:t>
      </w:r>
      <w:r w:rsidRPr="007B5DEC">
        <w:rPr>
          <w:rFonts w:cstheme="minorHAnsi"/>
          <w:color w:val="000000"/>
        </w:rPr>
        <w:t xml:space="preserve">has been an </w:t>
      </w:r>
      <w:r w:rsidR="007F326E">
        <w:rPr>
          <w:rFonts w:cstheme="minorHAnsi"/>
          <w:color w:val="000000"/>
        </w:rPr>
        <w:t>a</w:t>
      </w:r>
      <w:r w:rsidRPr="007B5DEC">
        <w:rPr>
          <w:rFonts w:cstheme="minorHAnsi"/>
          <w:color w:val="000000"/>
        </w:rPr>
        <w:t xml:space="preserve">djunct </w:t>
      </w:r>
      <w:r w:rsidR="007F326E">
        <w:rPr>
          <w:rFonts w:cstheme="minorHAnsi"/>
          <w:color w:val="000000"/>
        </w:rPr>
        <w:t>p</w:t>
      </w:r>
      <w:r w:rsidRPr="007B5DEC">
        <w:rPr>
          <w:rFonts w:cstheme="minorHAnsi"/>
          <w:color w:val="000000"/>
        </w:rPr>
        <w:t>rofessor in the</w:t>
      </w:r>
      <w:r w:rsidR="007F326E">
        <w:rPr>
          <w:rFonts w:cstheme="minorHAnsi"/>
          <w:color w:val="000000"/>
        </w:rPr>
        <w:t xml:space="preserve"> Lake County </w:t>
      </w:r>
      <w:r w:rsidR="006B6E2C">
        <w:rPr>
          <w:rFonts w:cstheme="minorHAnsi"/>
          <w:color w:val="000000"/>
        </w:rPr>
        <w:t>C</w:t>
      </w:r>
      <w:r w:rsidR="007F326E">
        <w:rPr>
          <w:rFonts w:cstheme="minorHAnsi"/>
          <w:color w:val="000000"/>
        </w:rPr>
        <w:t>ampus</w:t>
      </w:r>
      <w:r w:rsidRPr="007B5DEC">
        <w:rPr>
          <w:rFonts w:cstheme="minorHAnsi"/>
          <w:color w:val="000000"/>
        </w:rPr>
        <w:t xml:space="preserve"> English department for more than 10 years. She also has served as an online mentor for English. Her recent years have been spent </w:t>
      </w:r>
      <w:r w:rsidR="0099175D">
        <w:rPr>
          <w:rFonts w:cstheme="minorHAnsi"/>
          <w:color w:val="000000"/>
        </w:rPr>
        <w:t>teaching a variety of s</w:t>
      </w:r>
      <w:r w:rsidRPr="007B5DEC">
        <w:rPr>
          <w:rFonts w:cstheme="minorHAnsi"/>
          <w:color w:val="000000"/>
        </w:rPr>
        <w:t xml:space="preserve">econdary </w:t>
      </w:r>
      <w:r w:rsidR="0099175D">
        <w:rPr>
          <w:rFonts w:cstheme="minorHAnsi"/>
          <w:color w:val="000000"/>
        </w:rPr>
        <w:t>e</w:t>
      </w:r>
      <w:r w:rsidRPr="007B5DEC">
        <w:rPr>
          <w:rFonts w:cstheme="minorHAnsi"/>
          <w:color w:val="000000"/>
        </w:rPr>
        <w:t>ducation</w:t>
      </w:r>
      <w:r w:rsidR="0099175D">
        <w:rPr>
          <w:rFonts w:cstheme="minorHAnsi"/>
          <w:color w:val="000000"/>
        </w:rPr>
        <w:t xml:space="preserve"> </w:t>
      </w:r>
      <w:r w:rsidRPr="007B5DEC">
        <w:rPr>
          <w:rFonts w:cstheme="minorHAnsi"/>
          <w:color w:val="000000"/>
        </w:rPr>
        <w:t xml:space="preserve">courses. In 2019-2020, </w:t>
      </w:r>
      <w:r w:rsidR="0099175D">
        <w:rPr>
          <w:rFonts w:cstheme="minorHAnsi"/>
          <w:color w:val="000000"/>
        </w:rPr>
        <w:t xml:space="preserve">Weatherby </w:t>
      </w:r>
      <w:r w:rsidRPr="007B5DEC">
        <w:rPr>
          <w:rFonts w:cstheme="minorHAnsi"/>
          <w:color w:val="000000"/>
        </w:rPr>
        <w:t xml:space="preserve">received the Notre Dame AP-Tip teacher of the year award. She also has worked during the summer helping to grade College Board AP exams and served as head coach for East Chicago Central’s </w:t>
      </w:r>
      <w:r w:rsidR="0099175D">
        <w:rPr>
          <w:rFonts w:cstheme="minorHAnsi"/>
          <w:color w:val="000000"/>
        </w:rPr>
        <w:t>s</w:t>
      </w:r>
      <w:r w:rsidRPr="007B5DEC">
        <w:rPr>
          <w:rFonts w:cstheme="minorHAnsi"/>
          <w:color w:val="000000"/>
        </w:rPr>
        <w:t>peech/</w:t>
      </w:r>
      <w:r w:rsidR="0099175D">
        <w:rPr>
          <w:rFonts w:cstheme="minorHAnsi"/>
          <w:color w:val="000000"/>
        </w:rPr>
        <w:t>d</w:t>
      </w:r>
      <w:r w:rsidRPr="007B5DEC">
        <w:rPr>
          <w:rFonts w:cstheme="minorHAnsi"/>
          <w:color w:val="000000"/>
        </w:rPr>
        <w:t>ebate team.</w:t>
      </w:r>
    </w:p>
    <w:p w14:paraId="6FB91289" w14:textId="3CB5E44E" w:rsidR="007B5DEC" w:rsidRDefault="0099175D" w:rsidP="006B1A32">
      <w:pPr>
        <w:shd w:val="clear" w:color="auto" w:fill="FFFFFF"/>
        <w:spacing w:after="0" w:line="240" w:lineRule="auto"/>
        <w:ind w:firstLine="720"/>
        <w:jc w:val="both"/>
        <w:rPr>
          <w:rFonts w:cstheme="minorHAnsi"/>
          <w:color w:val="000000"/>
          <w:shd w:val="clear" w:color="auto" w:fill="FFFFFF"/>
        </w:rPr>
      </w:pPr>
      <w:r>
        <w:rPr>
          <w:rFonts w:cstheme="minorHAnsi"/>
          <w:color w:val="000000"/>
        </w:rPr>
        <w:lastRenderedPageBreak/>
        <w:t xml:space="preserve">Weatherby </w:t>
      </w:r>
      <w:r w:rsidR="007B5DEC" w:rsidRPr="007B5DEC">
        <w:rPr>
          <w:rFonts w:cstheme="minorHAnsi"/>
          <w:color w:val="000000"/>
        </w:rPr>
        <w:t>h</w:t>
      </w:r>
      <w:r w:rsidR="00321753">
        <w:rPr>
          <w:rFonts w:cstheme="minorHAnsi"/>
          <w:color w:val="000000"/>
        </w:rPr>
        <w:t>as</w:t>
      </w:r>
      <w:r w:rsidR="007B5DEC" w:rsidRPr="007B5DEC">
        <w:rPr>
          <w:rFonts w:cstheme="minorHAnsi"/>
          <w:color w:val="000000"/>
        </w:rPr>
        <w:t xml:space="preserve"> an </w:t>
      </w:r>
      <w:proofErr w:type="spellStart"/>
      <w:proofErr w:type="gramStart"/>
      <w:r w:rsidR="007B5DEC" w:rsidRPr="007B5DEC">
        <w:rPr>
          <w:rFonts w:cstheme="minorHAnsi"/>
          <w:color w:val="000000"/>
        </w:rPr>
        <w:t>Ed.S</w:t>
      </w:r>
      <w:proofErr w:type="spellEnd"/>
      <w:proofErr w:type="gramEnd"/>
      <w:r w:rsidR="007B5DEC" w:rsidRPr="007B5DEC">
        <w:rPr>
          <w:rFonts w:cstheme="minorHAnsi"/>
          <w:color w:val="000000"/>
        </w:rPr>
        <w:t xml:space="preserve"> degree in </w:t>
      </w:r>
      <w:r w:rsidR="00321753">
        <w:rPr>
          <w:rFonts w:cstheme="minorHAnsi"/>
          <w:color w:val="000000"/>
        </w:rPr>
        <w:t>c</w:t>
      </w:r>
      <w:r w:rsidR="007B5DEC" w:rsidRPr="007B5DEC">
        <w:rPr>
          <w:rFonts w:cstheme="minorHAnsi"/>
          <w:color w:val="000000"/>
        </w:rPr>
        <w:t xml:space="preserve">urriculum and </w:t>
      </w:r>
      <w:r w:rsidR="00321753">
        <w:rPr>
          <w:rFonts w:cstheme="minorHAnsi"/>
          <w:color w:val="000000"/>
        </w:rPr>
        <w:t>i</w:t>
      </w:r>
      <w:r w:rsidR="007B5DEC" w:rsidRPr="007B5DEC">
        <w:rPr>
          <w:rFonts w:cstheme="minorHAnsi"/>
          <w:color w:val="000000"/>
        </w:rPr>
        <w:t xml:space="preserve">nstruction, a master’s degree in English, a master of arts in teaching with an emphasis in teaching </w:t>
      </w:r>
      <w:r w:rsidR="00321753">
        <w:rPr>
          <w:rFonts w:cstheme="minorHAnsi"/>
          <w:color w:val="000000"/>
        </w:rPr>
        <w:t>l</w:t>
      </w:r>
      <w:r w:rsidR="007B5DEC" w:rsidRPr="007B5DEC">
        <w:rPr>
          <w:rFonts w:cstheme="minorHAnsi"/>
          <w:color w:val="000000"/>
        </w:rPr>
        <w:t xml:space="preserve">anguage </w:t>
      </w:r>
      <w:r w:rsidR="00321753">
        <w:rPr>
          <w:rFonts w:cstheme="minorHAnsi"/>
          <w:color w:val="000000"/>
        </w:rPr>
        <w:t>a</w:t>
      </w:r>
      <w:r w:rsidR="007B5DEC" w:rsidRPr="007B5DEC">
        <w:rPr>
          <w:rFonts w:cstheme="minorHAnsi"/>
          <w:color w:val="000000"/>
        </w:rPr>
        <w:t xml:space="preserve">rts, and a master of arts in religion, </w:t>
      </w:r>
      <w:r w:rsidR="00321753">
        <w:rPr>
          <w:rFonts w:cstheme="minorHAnsi"/>
          <w:color w:val="000000"/>
        </w:rPr>
        <w:t>for which</w:t>
      </w:r>
      <w:r w:rsidR="007B5DEC" w:rsidRPr="007B5DEC">
        <w:rPr>
          <w:rFonts w:cstheme="minorHAnsi"/>
          <w:color w:val="000000"/>
        </w:rPr>
        <w:t xml:space="preserve"> she did an internship in Rwanda. She is working towards a Ph.D. in </w:t>
      </w:r>
      <w:r w:rsidR="00DE22CC">
        <w:rPr>
          <w:rFonts w:cstheme="minorHAnsi"/>
          <w:color w:val="000000"/>
        </w:rPr>
        <w:t>e</w:t>
      </w:r>
      <w:r w:rsidR="007B5DEC" w:rsidRPr="007B5DEC">
        <w:rPr>
          <w:rFonts w:cstheme="minorHAnsi"/>
          <w:color w:val="000000"/>
        </w:rPr>
        <w:t xml:space="preserve">ducational </w:t>
      </w:r>
      <w:r w:rsidR="00DE22CC">
        <w:rPr>
          <w:rFonts w:cstheme="minorHAnsi"/>
          <w:color w:val="000000"/>
        </w:rPr>
        <w:t>t</w:t>
      </w:r>
      <w:r w:rsidR="007B5DEC" w:rsidRPr="007B5DEC">
        <w:rPr>
          <w:rFonts w:cstheme="minorHAnsi"/>
          <w:color w:val="000000"/>
        </w:rPr>
        <w:t xml:space="preserve">echnology and recently became Ed Tech </w:t>
      </w:r>
      <w:r w:rsidR="004B342A">
        <w:rPr>
          <w:rFonts w:cstheme="minorHAnsi"/>
          <w:color w:val="000000"/>
        </w:rPr>
        <w:t>c</w:t>
      </w:r>
      <w:bookmarkStart w:id="0" w:name="_GoBack"/>
      <w:bookmarkEnd w:id="0"/>
      <w:r w:rsidR="007B5DEC" w:rsidRPr="007B5DEC">
        <w:rPr>
          <w:rFonts w:cstheme="minorHAnsi"/>
          <w:color w:val="000000"/>
        </w:rPr>
        <w:t xml:space="preserve">oordinator for the Lake County campus. </w:t>
      </w:r>
    </w:p>
    <w:p w14:paraId="7EF8C419" w14:textId="77777777" w:rsidR="007B5DEC" w:rsidRPr="007B5DEC" w:rsidRDefault="007B5DEC" w:rsidP="006B1A32">
      <w:pPr>
        <w:shd w:val="clear" w:color="auto" w:fill="FFFFFF"/>
        <w:spacing w:after="0" w:line="240" w:lineRule="auto"/>
        <w:jc w:val="both"/>
        <w:rPr>
          <w:rFonts w:cstheme="minorHAnsi"/>
          <w:color w:val="000000"/>
        </w:rPr>
      </w:pPr>
    </w:p>
    <w:p w14:paraId="392EF34A" w14:textId="2A1406E1" w:rsidR="00551E37" w:rsidRPr="00DA6771" w:rsidRDefault="007B5DEC" w:rsidP="006B1A32">
      <w:pPr>
        <w:shd w:val="clear" w:color="auto" w:fill="FFFFFF"/>
        <w:spacing w:after="0" w:line="240" w:lineRule="auto"/>
        <w:ind w:firstLine="720"/>
        <w:jc w:val="both"/>
        <w:rPr>
          <w:rFonts w:cstheme="minorHAnsi"/>
          <w:color w:val="000000"/>
        </w:rPr>
      </w:pPr>
      <w:r w:rsidRPr="007B5DEC">
        <w:rPr>
          <w:rFonts w:cstheme="minorHAnsi"/>
          <w:color w:val="000000"/>
        </w:rPr>
        <w:t xml:space="preserve">“It is an honor to be considered for such a prestigious award,” </w:t>
      </w:r>
      <w:r w:rsidR="00DE22CC">
        <w:rPr>
          <w:rFonts w:cstheme="minorHAnsi"/>
          <w:color w:val="000000"/>
        </w:rPr>
        <w:t xml:space="preserve">Weatherby </w:t>
      </w:r>
      <w:r w:rsidRPr="007B5DEC">
        <w:rPr>
          <w:rFonts w:cstheme="minorHAnsi"/>
          <w:color w:val="000000"/>
        </w:rPr>
        <w:t xml:space="preserve">said. “The greatest reward is having the opportunity to wake up each day and to be part of a team of thoughtful and talented individuals, all striving together to fulfill the mission of </w:t>
      </w:r>
      <w:r w:rsidRPr="00915394">
        <w:rPr>
          <w:rFonts w:cstheme="minorHAnsi"/>
          <w:iCs/>
          <w:color w:val="000000"/>
        </w:rPr>
        <w:t>changing lives</w:t>
      </w:r>
      <w:r w:rsidRPr="00915394">
        <w:rPr>
          <w:rFonts w:cstheme="minorHAnsi"/>
          <w:color w:val="000000"/>
        </w:rPr>
        <w:t>.</w:t>
      </w:r>
      <w:r w:rsidRPr="007B5DEC">
        <w:rPr>
          <w:rFonts w:cstheme="minorHAnsi"/>
          <w:color w:val="000000"/>
        </w:rPr>
        <w:t xml:space="preserve"> That is a purpose which is truly meaningful and one which has lasting value long after we have gone.”</w:t>
      </w:r>
    </w:p>
    <w:p w14:paraId="5ACA6A04" w14:textId="77777777" w:rsidR="00551E37" w:rsidRDefault="00551E37" w:rsidP="006B1A32">
      <w:pPr>
        <w:spacing w:after="0" w:line="240" w:lineRule="auto"/>
        <w:jc w:val="both"/>
      </w:pPr>
    </w:p>
    <w:p w14:paraId="36DC7397" w14:textId="77777777" w:rsidR="001655E2" w:rsidRDefault="004C7CB4" w:rsidP="0034092A">
      <w:pPr>
        <w:spacing w:after="0" w:line="240" w:lineRule="auto"/>
        <w:jc w:val="center"/>
      </w:pPr>
      <w:r>
        <w:t>###</w:t>
      </w:r>
    </w:p>
    <w:p w14:paraId="46E1DC8F" w14:textId="36F8A2BF" w:rsidR="00771E75" w:rsidRDefault="00771E75" w:rsidP="0034092A">
      <w:pPr>
        <w:spacing w:after="0" w:line="240" w:lineRule="auto"/>
        <w:rPr>
          <w:rFonts w:ascii="Calibri Light" w:hAnsi="Calibri Light" w:cs="Calibri Light"/>
          <w:b/>
          <w:bCs/>
          <w:color w:val="000000"/>
          <w:sz w:val="24"/>
          <w:szCs w:val="24"/>
        </w:rPr>
      </w:pPr>
      <w:r w:rsidRPr="00771E75">
        <w:rPr>
          <w:rFonts w:ascii="Calibri Light" w:hAnsi="Calibri Light" w:cs="Calibri Light"/>
          <w:b/>
          <w:bCs/>
          <w:color w:val="000000"/>
          <w:sz w:val="24"/>
          <w:szCs w:val="24"/>
        </w:rPr>
        <w:t>About Ivy Tech Community College</w:t>
      </w:r>
    </w:p>
    <w:p w14:paraId="355E473B" w14:textId="77777777" w:rsidR="00F901EE" w:rsidRPr="00F901EE" w:rsidRDefault="00F901EE" w:rsidP="0034092A">
      <w:pPr>
        <w:spacing w:after="0" w:line="240" w:lineRule="auto"/>
        <w:jc w:val="both"/>
        <w:rPr>
          <w:rFonts w:cstheme="minorHAnsi"/>
          <w:bCs/>
          <w:i/>
          <w:color w:val="000000"/>
          <w:sz w:val="23"/>
          <w:szCs w:val="23"/>
        </w:rPr>
      </w:pPr>
      <w:r w:rsidRPr="00F901EE">
        <w:rPr>
          <w:rFonts w:cstheme="minorHAnsi"/>
          <w:bCs/>
          <w:i/>
          <w:color w:val="000000"/>
          <w:sz w:val="23"/>
          <w:szCs w:val="23"/>
        </w:rPr>
        <w:t xml:space="preserve">Ivy Tech Community College is Indiana’s largest public postsecondary institution and the nation’s largest singly accredited statewide community college system, accredited by the Higher Learning Commission. Ivy Tech has campuses throughout Indiana and also serves thousands of students annually online. It serves as the state’s engine of workforce development, offering associate degrees, short-term certificate programs, industry certifications, and training that aligns to the needs of the community. The College provides seamless transfer to other colleges and universities in Indiana, as well as out of state, for a more affordable route to a Bachelor’s degree. Follow Ivy Tech on </w:t>
      </w:r>
      <w:hyperlink r:id="rId6" w:history="1">
        <w:r w:rsidRPr="00F901EE">
          <w:rPr>
            <w:rStyle w:val="Hyperlink"/>
            <w:rFonts w:cstheme="minorHAnsi"/>
            <w:bCs/>
            <w:i/>
            <w:sz w:val="23"/>
            <w:szCs w:val="23"/>
          </w:rPr>
          <w:t>Facebook</w:t>
        </w:r>
      </w:hyperlink>
      <w:r w:rsidRPr="00F901EE">
        <w:rPr>
          <w:rFonts w:cstheme="minorHAnsi"/>
          <w:bCs/>
          <w:i/>
          <w:color w:val="000000"/>
          <w:sz w:val="23"/>
          <w:szCs w:val="23"/>
        </w:rPr>
        <w:t xml:space="preserve">, </w:t>
      </w:r>
      <w:hyperlink r:id="rId7" w:history="1">
        <w:r w:rsidRPr="00F901EE">
          <w:rPr>
            <w:rStyle w:val="Hyperlink"/>
            <w:rFonts w:cstheme="minorHAnsi"/>
            <w:bCs/>
            <w:i/>
            <w:sz w:val="23"/>
            <w:szCs w:val="23"/>
          </w:rPr>
          <w:t>Twitter</w:t>
        </w:r>
      </w:hyperlink>
      <w:r w:rsidRPr="00F901EE">
        <w:rPr>
          <w:rFonts w:cstheme="minorHAnsi"/>
          <w:bCs/>
          <w:i/>
          <w:color w:val="000000"/>
          <w:sz w:val="23"/>
          <w:szCs w:val="23"/>
        </w:rPr>
        <w:t xml:space="preserve">, </w:t>
      </w:r>
      <w:hyperlink r:id="rId8" w:history="1">
        <w:r w:rsidRPr="00F901EE">
          <w:rPr>
            <w:rStyle w:val="Hyperlink"/>
            <w:rFonts w:cstheme="minorHAnsi"/>
            <w:bCs/>
            <w:i/>
            <w:sz w:val="23"/>
            <w:szCs w:val="23"/>
          </w:rPr>
          <w:t>Instagram</w:t>
        </w:r>
      </w:hyperlink>
      <w:r w:rsidRPr="00F901EE">
        <w:rPr>
          <w:rFonts w:cstheme="minorHAnsi"/>
          <w:bCs/>
          <w:i/>
          <w:color w:val="000000"/>
          <w:sz w:val="23"/>
          <w:szCs w:val="23"/>
        </w:rPr>
        <w:t xml:space="preserve">, and </w:t>
      </w:r>
      <w:hyperlink r:id="rId9" w:history="1">
        <w:r w:rsidRPr="00F901EE">
          <w:rPr>
            <w:rStyle w:val="Hyperlink"/>
            <w:rFonts w:cstheme="minorHAnsi"/>
            <w:bCs/>
            <w:i/>
            <w:sz w:val="23"/>
            <w:szCs w:val="23"/>
          </w:rPr>
          <w:t>LinkedIn</w:t>
        </w:r>
      </w:hyperlink>
      <w:r w:rsidRPr="00F901EE">
        <w:rPr>
          <w:rFonts w:cstheme="minorHAnsi"/>
          <w:bCs/>
          <w:i/>
          <w:color w:val="000000"/>
          <w:sz w:val="23"/>
          <w:szCs w:val="23"/>
        </w:rPr>
        <w:t xml:space="preserve"> for the most up-to-date information. </w:t>
      </w:r>
    </w:p>
    <w:p w14:paraId="7CDF687D" w14:textId="77777777" w:rsidR="00F901EE" w:rsidRDefault="00F901EE" w:rsidP="0034092A">
      <w:pPr>
        <w:spacing w:after="0" w:line="240" w:lineRule="auto"/>
        <w:rPr>
          <w:rFonts w:cstheme="minorHAnsi"/>
          <w:bCs/>
          <w:color w:val="000000"/>
          <w:sz w:val="23"/>
          <w:szCs w:val="23"/>
        </w:rPr>
      </w:pPr>
    </w:p>
    <w:p w14:paraId="7B884224" w14:textId="77777777" w:rsidR="00F901EE" w:rsidRPr="00F901EE" w:rsidRDefault="00F901EE" w:rsidP="00771E75">
      <w:pPr>
        <w:rPr>
          <w:rFonts w:ascii="Calibri Light" w:hAnsi="Calibri Light" w:cs="Calibri Light"/>
          <w:bCs/>
          <w:i/>
          <w:color w:val="000000"/>
          <w:sz w:val="24"/>
          <w:szCs w:val="24"/>
        </w:rPr>
      </w:pPr>
    </w:p>
    <w:sectPr w:rsidR="00F901EE" w:rsidRPr="00F901EE" w:rsidSect="00DC58C5">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708"/>
    <w:multiLevelType w:val="hybridMultilevel"/>
    <w:tmpl w:val="3B941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35718C"/>
    <w:multiLevelType w:val="hybridMultilevel"/>
    <w:tmpl w:val="8FB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7BE2"/>
    <w:multiLevelType w:val="hybridMultilevel"/>
    <w:tmpl w:val="250A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9E"/>
    <w:rsid w:val="00007CD7"/>
    <w:rsid w:val="00017214"/>
    <w:rsid w:val="00033DF1"/>
    <w:rsid w:val="00041759"/>
    <w:rsid w:val="000559E0"/>
    <w:rsid w:val="00075D68"/>
    <w:rsid w:val="0008152E"/>
    <w:rsid w:val="00082732"/>
    <w:rsid w:val="00083743"/>
    <w:rsid w:val="000A6B07"/>
    <w:rsid w:val="000B6179"/>
    <w:rsid w:val="000E0A6B"/>
    <w:rsid w:val="000E4A6E"/>
    <w:rsid w:val="000E6471"/>
    <w:rsid w:val="000F1A37"/>
    <w:rsid w:val="000F5CD8"/>
    <w:rsid w:val="00127ADE"/>
    <w:rsid w:val="001655E2"/>
    <w:rsid w:val="00176C62"/>
    <w:rsid w:val="00177AF3"/>
    <w:rsid w:val="001A29BB"/>
    <w:rsid w:val="001F07EB"/>
    <w:rsid w:val="00204C50"/>
    <w:rsid w:val="002138FC"/>
    <w:rsid w:val="00236BFD"/>
    <w:rsid w:val="00252D27"/>
    <w:rsid w:val="00294F01"/>
    <w:rsid w:val="00315A82"/>
    <w:rsid w:val="00321753"/>
    <w:rsid w:val="003346BA"/>
    <w:rsid w:val="0034092A"/>
    <w:rsid w:val="003467A4"/>
    <w:rsid w:val="003818FE"/>
    <w:rsid w:val="00383EE5"/>
    <w:rsid w:val="003A29BB"/>
    <w:rsid w:val="004275B6"/>
    <w:rsid w:val="004460FB"/>
    <w:rsid w:val="00470733"/>
    <w:rsid w:val="004B342A"/>
    <w:rsid w:val="004C7CB4"/>
    <w:rsid w:val="004D0A73"/>
    <w:rsid w:val="00545FF5"/>
    <w:rsid w:val="005472D2"/>
    <w:rsid w:val="00551E37"/>
    <w:rsid w:val="005C1432"/>
    <w:rsid w:val="005D07B2"/>
    <w:rsid w:val="005D27DC"/>
    <w:rsid w:val="005E2652"/>
    <w:rsid w:val="005E6BE0"/>
    <w:rsid w:val="005F0364"/>
    <w:rsid w:val="0060255D"/>
    <w:rsid w:val="00652912"/>
    <w:rsid w:val="006B1A32"/>
    <w:rsid w:val="006B6E2C"/>
    <w:rsid w:val="007157F1"/>
    <w:rsid w:val="00717A59"/>
    <w:rsid w:val="0072534A"/>
    <w:rsid w:val="00734620"/>
    <w:rsid w:val="00771E75"/>
    <w:rsid w:val="0078461E"/>
    <w:rsid w:val="00787D8A"/>
    <w:rsid w:val="00790E6E"/>
    <w:rsid w:val="007B5DEC"/>
    <w:rsid w:val="007E4293"/>
    <w:rsid w:val="007E6EF7"/>
    <w:rsid w:val="007F326E"/>
    <w:rsid w:val="008357E9"/>
    <w:rsid w:val="008C61D1"/>
    <w:rsid w:val="008E0A6D"/>
    <w:rsid w:val="008E2DE7"/>
    <w:rsid w:val="008F134C"/>
    <w:rsid w:val="00915394"/>
    <w:rsid w:val="00930681"/>
    <w:rsid w:val="00930E5A"/>
    <w:rsid w:val="00936D14"/>
    <w:rsid w:val="009406FA"/>
    <w:rsid w:val="00950B27"/>
    <w:rsid w:val="0098650E"/>
    <w:rsid w:val="0099175D"/>
    <w:rsid w:val="009A73D7"/>
    <w:rsid w:val="009B7F5A"/>
    <w:rsid w:val="009F5577"/>
    <w:rsid w:val="00A06201"/>
    <w:rsid w:val="00A51398"/>
    <w:rsid w:val="00A56C1A"/>
    <w:rsid w:val="00A71375"/>
    <w:rsid w:val="00AB272E"/>
    <w:rsid w:val="00AB5AA2"/>
    <w:rsid w:val="00AC2193"/>
    <w:rsid w:val="00AC3D06"/>
    <w:rsid w:val="00AC577E"/>
    <w:rsid w:val="00AD3C1E"/>
    <w:rsid w:val="00AF56E0"/>
    <w:rsid w:val="00B07535"/>
    <w:rsid w:val="00B15D90"/>
    <w:rsid w:val="00B168D0"/>
    <w:rsid w:val="00B17483"/>
    <w:rsid w:val="00B46F1A"/>
    <w:rsid w:val="00B50A9E"/>
    <w:rsid w:val="00B661FC"/>
    <w:rsid w:val="00B86120"/>
    <w:rsid w:val="00BB765C"/>
    <w:rsid w:val="00BE6D29"/>
    <w:rsid w:val="00BF6E5B"/>
    <w:rsid w:val="00C17B41"/>
    <w:rsid w:val="00C51A05"/>
    <w:rsid w:val="00C655DC"/>
    <w:rsid w:val="00C70F44"/>
    <w:rsid w:val="00C845CC"/>
    <w:rsid w:val="00C90F7E"/>
    <w:rsid w:val="00CB2574"/>
    <w:rsid w:val="00CE0B2D"/>
    <w:rsid w:val="00D32E6F"/>
    <w:rsid w:val="00D46D87"/>
    <w:rsid w:val="00D56A08"/>
    <w:rsid w:val="00D95162"/>
    <w:rsid w:val="00DA6771"/>
    <w:rsid w:val="00DC1772"/>
    <w:rsid w:val="00DC58C5"/>
    <w:rsid w:val="00DE22CC"/>
    <w:rsid w:val="00DF4AFD"/>
    <w:rsid w:val="00E4460F"/>
    <w:rsid w:val="00E46EB2"/>
    <w:rsid w:val="00E5667A"/>
    <w:rsid w:val="00E64FC9"/>
    <w:rsid w:val="00E73840"/>
    <w:rsid w:val="00EA43F8"/>
    <w:rsid w:val="00EF1D00"/>
    <w:rsid w:val="00F60A49"/>
    <w:rsid w:val="00F632DD"/>
    <w:rsid w:val="00F7326B"/>
    <w:rsid w:val="00F901EE"/>
    <w:rsid w:val="00FE2C05"/>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0ED7D7"/>
  <w15:docId w15:val="{A2AEC287-0B48-4C30-9DFF-CEA78B0C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9E"/>
    <w:rPr>
      <w:color w:val="0000FF" w:themeColor="hyperlink"/>
      <w:u w:val="single"/>
    </w:rPr>
  </w:style>
  <w:style w:type="paragraph" w:styleId="BalloonText">
    <w:name w:val="Balloon Text"/>
    <w:basedOn w:val="Normal"/>
    <w:link w:val="BalloonTextChar"/>
    <w:uiPriority w:val="99"/>
    <w:semiHidden/>
    <w:unhideWhenUsed/>
    <w:rsid w:val="00B5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3745">
      <w:bodyDiv w:val="1"/>
      <w:marLeft w:val="0"/>
      <w:marRight w:val="0"/>
      <w:marTop w:val="0"/>
      <w:marBottom w:val="0"/>
      <w:divBdr>
        <w:top w:val="none" w:sz="0" w:space="0" w:color="auto"/>
        <w:left w:val="none" w:sz="0" w:space="0" w:color="auto"/>
        <w:bottom w:val="none" w:sz="0" w:space="0" w:color="auto"/>
        <w:right w:val="none" w:sz="0" w:space="0" w:color="auto"/>
      </w:divBdr>
    </w:div>
    <w:div w:id="96800510">
      <w:bodyDiv w:val="1"/>
      <w:marLeft w:val="0"/>
      <w:marRight w:val="0"/>
      <w:marTop w:val="0"/>
      <w:marBottom w:val="0"/>
      <w:divBdr>
        <w:top w:val="none" w:sz="0" w:space="0" w:color="auto"/>
        <w:left w:val="none" w:sz="0" w:space="0" w:color="auto"/>
        <w:bottom w:val="none" w:sz="0" w:space="0" w:color="auto"/>
        <w:right w:val="none" w:sz="0" w:space="0" w:color="auto"/>
      </w:divBdr>
    </w:div>
    <w:div w:id="1758676628">
      <w:bodyDiv w:val="1"/>
      <w:marLeft w:val="0"/>
      <w:marRight w:val="0"/>
      <w:marTop w:val="0"/>
      <w:marBottom w:val="0"/>
      <w:divBdr>
        <w:top w:val="none" w:sz="0" w:space="0" w:color="auto"/>
        <w:left w:val="none" w:sz="0" w:space="0" w:color="auto"/>
        <w:bottom w:val="none" w:sz="0" w:space="0" w:color="auto"/>
        <w:right w:val="none" w:sz="0" w:space="0" w:color="auto"/>
      </w:divBdr>
    </w:div>
    <w:div w:id="1997680675">
      <w:bodyDiv w:val="1"/>
      <w:marLeft w:val="0"/>
      <w:marRight w:val="0"/>
      <w:marTop w:val="0"/>
      <w:marBottom w:val="0"/>
      <w:divBdr>
        <w:top w:val="none" w:sz="0" w:space="0" w:color="auto"/>
        <w:left w:val="none" w:sz="0" w:space="0" w:color="auto"/>
        <w:bottom w:val="none" w:sz="0" w:space="0" w:color="auto"/>
        <w:right w:val="none" w:sz="0" w:space="0" w:color="auto"/>
      </w:divBdr>
    </w:div>
    <w:div w:id="2111118716">
      <w:bodyDiv w:val="1"/>
      <w:marLeft w:val="0"/>
      <w:marRight w:val="0"/>
      <w:marTop w:val="0"/>
      <w:marBottom w:val="0"/>
      <w:divBdr>
        <w:top w:val="none" w:sz="0" w:space="0" w:color="auto"/>
        <w:left w:val="none" w:sz="0" w:space="0" w:color="auto"/>
        <w:bottom w:val="none" w:sz="0" w:space="0" w:color="auto"/>
        <w:right w:val="none" w:sz="0" w:space="0" w:color="auto"/>
      </w:divBdr>
    </w:div>
    <w:div w:id="21441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ivytech" TargetMode="External"/><Relationship Id="rId3" Type="http://schemas.openxmlformats.org/officeDocument/2006/relationships/settings" Target="settings.xml"/><Relationship Id="rId7" Type="http://schemas.openxmlformats.org/officeDocument/2006/relationships/hyperlink" Target="http://www.twitter.com/ivytech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vyte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school/ivy-tech-communit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A Shoemaker</dc:creator>
  <cp:lastModifiedBy>Donna Jean Kiesling</cp:lastModifiedBy>
  <cp:revision>23</cp:revision>
  <dcterms:created xsi:type="dcterms:W3CDTF">2023-05-08T19:05:00Z</dcterms:created>
  <dcterms:modified xsi:type="dcterms:W3CDTF">2023-05-08T19:29:00Z</dcterms:modified>
</cp:coreProperties>
</file>